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24D" w:rsidRDefault="0086624D" w:rsidP="00095E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300470" cy="8670867"/>
            <wp:effectExtent l="19050" t="0" r="5080" b="0"/>
            <wp:docPr id="1" name="Рисунок 1" descr="C:\Users\Tonya\Desktop\Папка 3\001 (2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onya\Desktop\Папка 3\001 (23)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86708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624D" w:rsidRDefault="0086624D" w:rsidP="00095E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624D" w:rsidRDefault="0086624D" w:rsidP="00095E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624D" w:rsidRDefault="0086624D" w:rsidP="00095E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31D2" w:rsidRDefault="00095ED0" w:rsidP="00095E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95ED0" w:rsidRDefault="00095ED0" w:rsidP="00095E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BD31D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Календарно-тематическое планирование разработано в соответствии с рабочей  программой по музыке 1-4 классы. На основании  учебного плана МБОУ «</w:t>
      </w:r>
      <w:proofErr w:type="spellStart"/>
      <w:r w:rsidR="008D6F96">
        <w:rPr>
          <w:rFonts w:ascii="Times New Roman" w:hAnsi="Times New Roman" w:cs="Times New Roman"/>
          <w:sz w:val="24"/>
          <w:szCs w:val="24"/>
        </w:rPr>
        <w:t>Краснобаранская</w:t>
      </w:r>
      <w:proofErr w:type="spellEnd"/>
      <w:r w:rsidR="008D6F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ООШ» на 202</w:t>
      </w:r>
      <w:r w:rsidR="0045417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-202</w:t>
      </w:r>
      <w:r w:rsidR="0045417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учебный год на изучение музыки в 4 классе отводится 1 часов в неделю. Для  освоения  рабочей программы  учебного  предмета  в 4 классе  используется учебник </w:t>
      </w:r>
      <w:r>
        <w:rPr>
          <w:rFonts w:ascii="Times New Roman" w:hAnsi="Times New Roman" w:cs="Times New Roman"/>
          <w:sz w:val="24"/>
        </w:rPr>
        <w:t xml:space="preserve">Е.Д.Критской; Г.П.Сергеевой; </w:t>
      </w:r>
      <w:proofErr w:type="spellStart"/>
      <w:r>
        <w:rPr>
          <w:rFonts w:ascii="Times New Roman" w:hAnsi="Times New Roman" w:cs="Times New Roman"/>
          <w:sz w:val="24"/>
        </w:rPr>
        <w:t>Т.С.Шмагиной</w:t>
      </w:r>
      <w:proofErr w:type="spellEnd"/>
    </w:p>
    <w:p w:rsidR="00095ED0" w:rsidRDefault="00095ED0" w:rsidP="00095ED0">
      <w:pPr>
        <w:spacing w:after="0" w:line="240" w:lineRule="exact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10456" w:type="dxa"/>
        <w:tblLayout w:type="fixed"/>
        <w:tblLook w:val="04A0"/>
      </w:tblPr>
      <w:tblGrid>
        <w:gridCol w:w="521"/>
        <w:gridCol w:w="5191"/>
        <w:gridCol w:w="1059"/>
        <w:gridCol w:w="850"/>
        <w:gridCol w:w="20"/>
        <w:gridCol w:w="972"/>
        <w:gridCol w:w="1843"/>
      </w:tblGrid>
      <w:tr w:rsidR="00095ED0" w:rsidRPr="00095ED0" w:rsidTr="00EB2471">
        <w:trPr>
          <w:trHeight w:val="510"/>
        </w:trPr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95ED0" w:rsidRPr="00BD31D2" w:rsidRDefault="00095ED0">
            <w:pPr>
              <w:spacing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D31D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5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95ED0" w:rsidRPr="00BD31D2" w:rsidRDefault="00095ED0">
            <w:pPr>
              <w:spacing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D31D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Тема </w:t>
            </w: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95ED0" w:rsidRPr="00BD31D2" w:rsidRDefault="00095ED0" w:rsidP="00095ED0">
            <w:pPr>
              <w:spacing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D31D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ED0" w:rsidRPr="00BD31D2" w:rsidRDefault="00095ED0" w:rsidP="00095ED0">
            <w:pPr>
              <w:spacing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D31D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Дата проведения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5ED0" w:rsidRPr="00BD31D2" w:rsidRDefault="00095ED0">
            <w:pPr>
              <w:spacing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D31D2">
              <w:rPr>
                <w:rFonts w:ascii="Times New Roman" w:hAnsi="Times New Roman"/>
                <w:bCs/>
                <w:sz w:val="24"/>
                <w:szCs w:val="24"/>
              </w:rPr>
              <w:t xml:space="preserve">Примечание </w:t>
            </w:r>
          </w:p>
        </w:tc>
      </w:tr>
      <w:tr w:rsidR="00095ED0" w:rsidRPr="00095ED0" w:rsidTr="00095ED0">
        <w:trPr>
          <w:trHeight w:val="210"/>
        </w:trPr>
        <w:tc>
          <w:tcPr>
            <w:tcW w:w="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ED0" w:rsidRPr="00095ED0" w:rsidRDefault="00095ED0" w:rsidP="00095ED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ED0" w:rsidRPr="00BD31D2" w:rsidRDefault="00095ED0" w:rsidP="00095ED0">
            <w:pPr>
              <w:spacing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D31D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План.</w:t>
            </w:r>
          </w:p>
          <w:p w:rsidR="00095ED0" w:rsidRPr="00BD31D2" w:rsidRDefault="00095ED0" w:rsidP="00095ED0">
            <w:pPr>
              <w:spacing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BD31D2" w:rsidRDefault="00095ED0" w:rsidP="00095ED0">
            <w:pPr>
              <w:spacing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D31D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Факт.</w:t>
            </w:r>
          </w:p>
          <w:p w:rsidR="00095ED0" w:rsidRPr="00BD31D2" w:rsidRDefault="00095ED0" w:rsidP="00095ED0">
            <w:pPr>
              <w:spacing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95ED0" w:rsidRPr="00095ED0" w:rsidTr="000606EB">
        <w:tc>
          <w:tcPr>
            <w:tcW w:w="104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95ED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Тема раздела:</w:t>
            </w:r>
            <w:r w:rsidRPr="00095ED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«Россия – Родина моя»</w:t>
            </w:r>
            <w:r w:rsidRPr="00095ED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</w:t>
            </w:r>
            <w:r w:rsidRPr="00095ED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 ч.)</w:t>
            </w:r>
          </w:p>
          <w:p w:rsidR="00095ED0" w:rsidRPr="00095ED0" w:rsidRDefault="00095ED0" w:rsidP="00095ED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95ED0" w:rsidRPr="00095ED0" w:rsidTr="00095ED0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95E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ED0" w:rsidRPr="00095ED0" w:rsidRDefault="00095ED0">
            <w:pPr>
              <w:spacing w:line="240" w:lineRule="exac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95ED0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095E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Мелодия. «Ты запой мне ту песню…» «Что не выразишь словами, звуком на душу навей…». 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ED0" w:rsidRPr="00095ED0" w:rsidRDefault="00095ED0">
            <w:pPr>
              <w:spacing w:line="240" w:lineRule="exac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95E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95ED0" w:rsidRPr="00095ED0" w:rsidTr="00095ED0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95E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ED0" w:rsidRPr="00095ED0" w:rsidRDefault="00095ED0">
            <w:pPr>
              <w:spacing w:line="240" w:lineRule="exact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95E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Как сложили песню. Звучащие картины. «Ты откуда русская, зародилась, музыка?» 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ED0" w:rsidRPr="00095ED0" w:rsidRDefault="00095ED0">
            <w:pPr>
              <w:spacing w:line="240" w:lineRule="exact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95E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95ED0" w:rsidRPr="00095ED0" w:rsidTr="00095ED0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95E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ED0" w:rsidRPr="00095ED0" w:rsidRDefault="00095ED0">
            <w:pPr>
              <w:spacing w:line="240" w:lineRule="exact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95ED0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095E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«Ты откуда русская, зародилась, музыка</w:t>
            </w:r>
            <w:proofErr w:type="gramStart"/>
            <w:r w:rsidRPr="00095E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?</w:t>
            </w:r>
            <w:r w:rsidRPr="00095ED0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. </w:t>
            </w:r>
            <w:proofErr w:type="gramEnd"/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ED0" w:rsidRPr="00095ED0" w:rsidRDefault="00095ED0">
            <w:pPr>
              <w:spacing w:line="240" w:lineRule="exact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95E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95ED0" w:rsidRPr="00095ED0" w:rsidTr="00095ED0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95E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095ED0" w:rsidRDefault="00095ED0">
            <w:pPr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095E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«Я пойду по полю белому</w:t>
            </w:r>
            <w:proofErr w:type="gramStart"/>
            <w:r w:rsidRPr="00095E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… Н</w:t>
            </w:r>
            <w:proofErr w:type="gramEnd"/>
            <w:r w:rsidRPr="00095E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а великий праздник </w:t>
            </w:r>
            <w:r w:rsidR="00A10D54" w:rsidRPr="00095E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собрался</w:t>
            </w:r>
            <w:r w:rsidRPr="00095E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 Русь!»</w:t>
            </w:r>
          </w:p>
          <w:p w:rsidR="00095ED0" w:rsidRPr="00095ED0" w:rsidRDefault="00095ED0">
            <w:pPr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ED0" w:rsidRPr="00095ED0" w:rsidRDefault="00095ED0">
            <w:pP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095ED0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95ED0" w:rsidRPr="00095ED0" w:rsidTr="008C0423">
        <w:tc>
          <w:tcPr>
            <w:tcW w:w="104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5ED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Тема раздела:</w:t>
            </w:r>
            <w:r w:rsidRPr="00095ED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«День, полный событий» (5 ч.)</w:t>
            </w:r>
          </w:p>
        </w:tc>
      </w:tr>
      <w:tr w:rsidR="00095ED0" w:rsidRPr="00095ED0" w:rsidTr="00095ED0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95E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ED0" w:rsidRPr="00095ED0" w:rsidRDefault="00095ED0">
            <w:pPr>
              <w:spacing w:line="240" w:lineRule="exact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95ED0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.</w:t>
            </w:r>
            <w:r w:rsidRPr="00095E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«Приют спокойствия, трудов и вдохновенья…». 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ED0" w:rsidRPr="00095ED0" w:rsidRDefault="00095ED0">
            <w:pPr>
              <w:spacing w:line="240" w:lineRule="exact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95E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95ED0" w:rsidRPr="00095ED0" w:rsidTr="00095ED0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95E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ED0" w:rsidRPr="00095ED0" w:rsidRDefault="00095ED0">
            <w:pPr>
              <w:tabs>
                <w:tab w:val="left" w:pos="3840"/>
              </w:tabs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95E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 Зимнее утро, зимний вечер. 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ED0" w:rsidRPr="00095ED0" w:rsidRDefault="00095ED0">
            <w:pPr>
              <w:tabs>
                <w:tab w:val="left" w:pos="3840"/>
              </w:tabs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95E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95ED0" w:rsidRPr="00095ED0" w:rsidTr="00095ED0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95E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ED0" w:rsidRPr="00095ED0" w:rsidRDefault="00095ED0">
            <w:pPr>
              <w:spacing w:line="240" w:lineRule="exact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95E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 «Что за прелесть эти сказки!». Три чуда. 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ED0" w:rsidRPr="00095ED0" w:rsidRDefault="00095ED0">
            <w:pPr>
              <w:spacing w:line="240" w:lineRule="exact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95E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95ED0" w:rsidRPr="00095ED0" w:rsidTr="00095ED0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95E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ED0" w:rsidRPr="00095ED0" w:rsidRDefault="00095ED0">
            <w:pPr>
              <w:spacing w:line="240" w:lineRule="exac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95E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Ярмарочное гулянье. </w:t>
            </w:r>
            <w:proofErr w:type="spellStart"/>
            <w:r w:rsidRPr="00095E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Святогорский</w:t>
            </w:r>
            <w:proofErr w:type="spellEnd"/>
            <w:r w:rsidRPr="00095E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монастырь. 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ED0" w:rsidRPr="00095ED0" w:rsidRDefault="00095ED0">
            <w:pPr>
              <w:spacing w:line="240" w:lineRule="exac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95E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95ED0" w:rsidRPr="00095ED0" w:rsidTr="00095ED0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95E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095ED0" w:rsidRDefault="00095ED0">
            <w:pPr>
              <w:spacing w:line="240" w:lineRule="exact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95E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«Приют, сияньем муз одетый…»</w:t>
            </w:r>
            <w:r w:rsidRPr="00095ED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095E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Обобщающий  урок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Pr="00095E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1 четверти</w:t>
            </w:r>
          </w:p>
          <w:p w:rsidR="00095ED0" w:rsidRPr="00095ED0" w:rsidRDefault="00095ED0">
            <w:pPr>
              <w:spacing w:line="240" w:lineRule="exact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095ED0" w:rsidRDefault="00095ED0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95E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  <w:p w:rsidR="00095ED0" w:rsidRPr="00095ED0" w:rsidRDefault="00095ED0">
            <w:pPr>
              <w:spacing w:line="240" w:lineRule="exact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95ED0" w:rsidRPr="00095ED0" w:rsidTr="003B49C1">
        <w:tc>
          <w:tcPr>
            <w:tcW w:w="104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5ED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Тема раздела:</w:t>
            </w:r>
            <w:r w:rsidRPr="00095ED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«В музыкальном театре» - 3ч.</w:t>
            </w:r>
          </w:p>
        </w:tc>
      </w:tr>
      <w:tr w:rsidR="00095ED0" w:rsidRPr="00095ED0" w:rsidTr="00095ED0">
        <w:trPr>
          <w:trHeight w:val="231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95E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ED0" w:rsidRPr="00095ED0" w:rsidRDefault="00095ED0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95ED0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095E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Опера «Иван Сусанин» М.И.Глинки.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095ED0" w:rsidRDefault="00095ED0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95E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  <w:p w:rsidR="00095ED0" w:rsidRPr="00095ED0" w:rsidRDefault="00095ED0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95ED0" w:rsidRPr="00095ED0" w:rsidTr="00095ED0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95E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095ED0" w:rsidRDefault="00095ED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5E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Опера  «</w:t>
            </w:r>
            <w:proofErr w:type="spellStart"/>
            <w:r w:rsidRPr="00095E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Хованщина</w:t>
            </w:r>
            <w:proofErr w:type="spellEnd"/>
            <w:r w:rsidRPr="00095E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» М.П.Мусоргского.</w:t>
            </w:r>
          </w:p>
          <w:p w:rsidR="00095ED0" w:rsidRPr="00095ED0" w:rsidRDefault="00095ED0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095ED0" w:rsidRDefault="00095ED0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95E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  <w:p w:rsidR="00095ED0" w:rsidRPr="00095ED0" w:rsidRDefault="00095ED0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95ED0" w:rsidRPr="00095ED0" w:rsidTr="00095ED0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95E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095ED0" w:rsidRDefault="00095ED0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95E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Русский Восток. Сезам, откройся! Восточные мотивы.</w:t>
            </w:r>
          </w:p>
          <w:p w:rsidR="00095ED0" w:rsidRPr="00095ED0" w:rsidRDefault="00095ED0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095ED0" w:rsidRDefault="00095ED0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95E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  <w:p w:rsidR="00095ED0" w:rsidRPr="00095ED0" w:rsidRDefault="00095ED0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95ED0" w:rsidRPr="00095ED0" w:rsidTr="00DB4919">
        <w:tc>
          <w:tcPr>
            <w:tcW w:w="104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5ED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Тема раздела:</w:t>
            </w:r>
            <w:r w:rsidRPr="00095ED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«Гори, гори ясно, чтобы не погасло!» - 4ч.</w:t>
            </w:r>
          </w:p>
        </w:tc>
      </w:tr>
      <w:tr w:rsidR="00095ED0" w:rsidRPr="00095ED0" w:rsidTr="00095ED0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95E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095ED0" w:rsidRDefault="00095ED0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95E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Композитор – имя ему народ. Музыкальные инструменты России.</w:t>
            </w:r>
          </w:p>
          <w:p w:rsidR="00095ED0" w:rsidRPr="00095ED0" w:rsidRDefault="00095ED0">
            <w:pPr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095ED0" w:rsidRDefault="00095ED0">
            <w:pP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095ED0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  <w:p w:rsidR="00095ED0" w:rsidRPr="00095ED0" w:rsidRDefault="00095ED0">
            <w:pPr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95ED0" w:rsidRPr="00095ED0" w:rsidTr="00095ED0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95E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ED0" w:rsidRPr="00095ED0" w:rsidRDefault="00095ED0">
            <w:pPr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095E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 Оркестр русских народных инструментов.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ED0" w:rsidRPr="00095ED0" w:rsidRDefault="00095ED0">
            <w:pP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095ED0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95ED0" w:rsidRPr="00095ED0" w:rsidTr="00095ED0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95E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095ED0" w:rsidRDefault="00095ED0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95E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«Музыкант-чародей». О музыке и музыкантах. </w:t>
            </w:r>
          </w:p>
          <w:p w:rsidR="00095ED0" w:rsidRPr="00095ED0" w:rsidRDefault="00095ED0">
            <w:pPr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095ED0" w:rsidRDefault="00095ED0">
            <w:pP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095ED0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  <w:p w:rsidR="00095ED0" w:rsidRPr="00095ED0" w:rsidRDefault="00095ED0">
            <w:pPr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95ED0" w:rsidRPr="00095ED0" w:rsidTr="00095ED0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95E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095ED0" w:rsidRDefault="00095ED0" w:rsidP="00095ED0">
            <w:pPr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095E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 «Музыкант-чародей». Обобщающий урок 2 четверти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095ED0" w:rsidRDefault="00095ED0">
            <w:pP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095ED0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1</w:t>
            </w:r>
          </w:p>
          <w:p w:rsidR="00095ED0" w:rsidRPr="00095ED0" w:rsidRDefault="00095ED0">
            <w:pPr>
              <w:outlineLvl w:val="0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95ED0" w:rsidRPr="00095ED0" w:rsidTr="00095ED0">
        <w:trPr>
          <w:trHeight w:val="323"/>
        </w:trPr>
        <w:tc>
          <w:tcPr>
            <w:tcW w:w="104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95ED0" w:rsidRPr="00095ED0" w:rsidRDefault="00095ED0" w:rsidP="00095ED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5ED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Тема раздела:</w:t>
            </w:r>
            <w:r w:rsidRPr="00095ED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«В концертном зале» - 6ч.</w:t>
            </w:r>
          </w:p>
        </w:tc>
      </w:tr>
      <w:tr w:rsidR="00095ED0" w:rsidRPr="00095ED0" w:rsidTr="00095ED0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95E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ED0" w:rsidRPr="00095ED0" w:rsidRDefault="00095ED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5E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Музыкальные  инструменты. Вариации на тему рококо.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ED0" w:rsidRPr="00095ED0" w:rsidRDefault="00095ED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5ED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95ED0" w:rsidRPr="00095ED0" w:rsidTr="00095ED0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95E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ED0" w:rsidRPr="00095ED0" w:rsidRDefault="00095ED0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95E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Старый замок.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ED0" w:rsidRPr="00095ED0" w:rsidRDefault="00095ED0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95E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95ED0" w:rsidRPr="00095ED0" w:rsidTr="00095ED0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95E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095ED0" w:rsidRDefault="00095ED0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95E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Счастье в сирени живет…</w:t>
            </w:r>
          </w:p>
          <w:p w:rsidR="00095ED0" w:rsidRPr="00095ED0" w:rsidRDefault="00095ED0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095ED0" w:rsidRDefault="00095ED0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95E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  <w:p w:rsidR="00095ED0" w:rsidRPr="00095ED0" w:rsidRDefault="00095ED0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95ED0" w:rsidRPr="00095ED0" w:rsidTr="00095ED0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95E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095ED0" w:rsidRDefault="00095ED0" w:rsidP="00BD31D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95E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Не смолкнет сердце чуткое Шопена… Танцы, танцы, танцы…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095ED0" w:rsidRDefault="00095ED0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95E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  <w:p w:rsidR="00095ED0" w:rsidRPr="00095ED0" w:rsidRDefault="00095ED0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95ED0" w:rsidRPr="00095ED0" w:rsidTr="00095ED0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95E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095ED0" w:rsidRDefault="00095ED0">
            <w:pPr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095E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Патетическая соната. Годы странствий.</w:t>
            </w:r>
          </w:p>
          <w:p w:rsidR="00095ED0" w:rsidRPr="00095ED0" w:rsidRDefault="00095ED0">
            <w:pPr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095ED0" w:rsidRDefault="00095ED0">
            <w:pP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095ED0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lastRenderedPageBreak/>
              <w:t>1</w:t>
            </w:r>
          </w:p>
          <w:p w:rsidR="00095ED0" w:rsidRPr="00095ED0" w:rsidRDefault="00095ED0">
            <w:pPr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95ED0" w:rsidRPr="00095ED0" w:rsidTr="00095ED0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ED0" w:rsidRPr="00095ED0" w:rsidRDefault="00095ED0">
            <w:pPr>
              <w:spacing w:line="48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95E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095ED0" w:rsidRDefault="00095ED0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95E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Царит гармония оркестра.</w:t>
            </w:r>
          </w:p>
          <w:p w:rsidR="00095ED0" w:rsidRPr="00095ED0" w:rsidRDefault="00095ED0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095ED0" w:rsidRDefault="00095ED0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95E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  <w:p w:rsidR="00095ED0" w:rsidRPr="00095ED0" w:rsidRDefault="00095ED0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95ED0" w:rsidRPr="00095ED0" w:rsidTr="00D51B17">
        <w:tc>
          <w:tcPr>
            <w:tcW w:w="104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5ED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Тема раздела:</w:t>
            </w:r>
            <w:r w:rsidRPr="00095ED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«В музыкальном театре» - 2ч.</w:t>
            </w:r>
          </w:p>
        </w:tc>
      </w:tr>
      <w:tr w:rsidR="00095ED0" w:rsidRPr="00095ED0" w:rsidTr="00095ED0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95E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ED0" w:rsidRPr="00095ED0" w:rsidRDefault="00095ED0">
            <w:pPr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095E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Балет «Петрушка»</w:t>
            </w:r>
          </w:p>
          <w:p w:rsidR="00095ED0" w:rsidRPr="00095ED0" w:rsidRDefault="00095ED0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95ED0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095ED0" w:rsidRDefault="00095ED0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95E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  <w:p w:rsidR="00095ED0" w:rsidRPr="00095ED0" w:rsidRDefault="00095ED0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95ED0" w:rsidRPr="00095ED0" w:rsidTr="00095ED0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95E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ED0" w:rsidRPr="00095ED0" w:rsidRDefault="00095ED0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95E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Театр музыкальной комедии.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ED0" w:rsidRPr="00095ED0" w:rsidRDefault="00095ED0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95E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95ED0" w:rsidRPr="00095ED0" w:rsidTr="00AF79B8">
        <w:tc>
          <w:tcPr>
            <w:tcW w:w="104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5ED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Тема раздела:</w:t>
            </w:r>
            <w:r w:rsidRPr="00095ED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«О России петь – что стремиться в храм» - 4ч.</w:t>
            </w:r>
          </w:p>
        </w:tc>
      </w:tr>
      <w:tr w:rsidR="00095ED0" w:rsidRPr="00095ED0" w:rsidTr="00095ED0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95E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ED0" w:rsidRPr="00095ED0" w:rsidRDefault="00095ED0">
            <w:pPr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095ED0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ED0" w:rsidRPr="00095ED0" w:rsidRDefault="00095ED0">
            <w:pP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095ED0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95ED0" w:rsidRPr="00095ED0" w:rsidTr="00095ED0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95E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095ED0" w:rsidRDefault="00095ED0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95E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Кирилл и </w:t>
            </w:r>
            <w:proofErr w:type="spellStart"/>
            <w:r w:rsidRPr="00095E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Мефодий</w:t>
            </w:r>
            <w:proofErr w:type="spellEnd"/>
            <w:r w:rsidRPr="00095E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  Святые земли Русской. Илья Муромец</w:t>
            </w:r>
          </w:p>
          <w:p w:rsidR="00095ED0" w:rsidRPr="00095ED0" w:rsidRDefault="00095ED0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095ED0" w:rsidRDefault="00095ED0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95E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  <w:p w:rsidR="00095ED0" w:rsidRPr="00095ED0" w:rsidRDefault="00095ED0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95ED0" w:rsidRPr="00095ED0" w:rsidTr="00355837">
        <w:tc>
          <w:tcPr>
            <w:tcW w:w="104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5ED0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IV</w:t>
            </w:r>
            <w:r w:rsidRPr="00095ED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 четверть   (8 часов)</w:t>
            </w:r>
          </w:p>
        </w:tc>
      </w:tr>
      <w:tr w:rsidR="00095ED0" w:rsidRPr="00095ED0" w:rsidTr="00095ED0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95E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95ED0" w:rsidRPr="00095ED0" w:rsidRDefault="00095ED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5ED0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.</w:t>
            </w:r>
            <w:r w:rsidRPr="00095E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Праздников праздник, торжество из торжеств. </w:t>
            </w:r>
          </w:p>
          <w:p w:rsidR="00095ED0" w:rsidRPr="00095ED0" w:rsidRDefault="00095ED0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95ED0" w:rsidRPr="00095ED0" w:rsidRDefault="00095ED0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95E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  <w:p w:rsidR="00095ED0" w:rsidRPr="00095ED0" w:rsidRDefault="00095ED0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95ED0" w:rsidRPr="00095ED0" w:rsidTr="00095ED0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95E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095ED0" w:rsidRDefault="00095ED0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95E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. Родной обычай старины. Светлый праздник.</w:t>
            </w:r>
          </w:p>
          <w:p w:rsidR="00095ED0" w:rsidRPr="00095ED0" w:rsidRDefault="00095ED0">
            <w:pPr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095ED0" w:rsidRDefault="00095ED0">
            <w:pP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095ED0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  <w:p w:rsidR="00095ED0" w:rsidRPr="00095ED0" w:rsidRDefault="00095ED0">
            <w:pPr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95ED0" w:rsidRPr="00095ED0" w:rsidTr="00080BE1">
        <w:tc>
          <w:tcPr>
            <w:tcW w:w="104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5ED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Тема раздела:</w:t>
            </w:r>
            <w:r w:rsidRPr="00095ED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«Гори, гори ясно, чтобы не погасло!» - 1ч.</w:t>
            </w:r>
          </w:p>
        </w:tc>
      </w:tr>
      <w:tr w:rsidR="00095ED0" w:rsidRPr="00095ED0" w:rsidTr="00095ED0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95E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095ED0" w:rsidRDefault="00095ED0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95E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Народные праздники. Троица. </w:t>
            </w:r>
          </w:p>
          <w:p w:rsidR="00095ED0" w:rsidRPr="00095ED0" w:rsidRDefault="00095ED0">
            <w:pPr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095ED0" w:rsidRDefault="00095ED0">
            <w:pP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095ED0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  <w:p w:rsidR="00095ED0" w:rsidRPr="00095ED0" w:rsidRDefault="00095ED0">
            <w:pPr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95ED0" w:rsidRPr="00095ED0" w:rsidTr="00B75E20">
        <w:tc>
          <w:tcPr>
            <w:tcW w:w="104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95ED0" w:rsidRPr="00095ED0" w:rsidRDefault="00095ED0" w:rsidP="00B13A8D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95ED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Тема раздела:</w:t>
            </w:r>
            <w:r w:rsidRPr="00095ED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«Чтоб музыкантом быть, так надобно уменье…» - </w:t>
            </w:r>
            <w:r w:rsidR="00B13A8D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5</w:t>
            </w:r>
            <w:r w:rsidRPr="00095ED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ч.</w:t>
            </w:r>
          </w:p>
        </w:tc>
      </w:tr>
      <w:tr w:rsidR="00095ED0" w:rsidRPr="00095ED0" w:rsidTr="00095ED0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95E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ED0" w:rsidRPr="00095ED0" w:rsidRDefault="00095ED0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95E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Прелюдия. Исповедь души. Революционный этюд.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ED0" w:rsidRPr="00095ED0" w:rsidRDefault="00095ED0">
            <w:pP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095ED0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95ED0" w:rsidRPr="00095ED0" w:rsidTr="00095ED0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95E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ED0" w:rsidRPr="00095ED0" w:rsidRDefault="00095ED0">
            <w:pPr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095E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Мастерство исполнителя. Музыкальные инструменты (гитара).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ED0" w:rsidRPr="00095ED0" w:rsidRDefault="00095ED0">
            <w:pP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095ED0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95ED0" w:rsidRPr="00095ED0" w:rsidTr="00095ED0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95E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ED0" w:rsidRPr="00095ED0" w:rsidRDefault="00095ED0">
            <w:pPr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095E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В каждой интонации спрятан человек.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ED0" w:rsidRPr="00095ED0" w:rsidRDefault="00095ED0">
            <w:pP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095ED0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95ED0" w:rsidRPr="00095ED0" w:rsidTr="00095ED0">
        <w:trPr>
          <w:trHeight w:val="215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95E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ED0" w:rsidRPr="00095ED0" w:rsidRDefault="00095ED0">
            <w:pPr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095E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Музыкальный сказочник.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ED0" w:rsidRPr="00095ED0" w:rsidRDefault="00095ED0">
            <w:pPr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095ED0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95ED0" w:rsidRPr="00095ED0" w:rsidTr="00095ED0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95E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ED0" w:rsidRPr="00095ED0" w:rsidRDefault="00095ED0">
            <w:pPr>
              <w:spacing w:line="240" w:lineRule="exact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095ED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Рассвет на Москве-реке. Обобщающий  урок 4 четверти. Заключительный  урок – концерт. 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ED0" w:rsidRPr="00095ED0" w:rsidRDefault="00095ED0">
            <w:pPr>
              <w:spacing w:line="240" w:lineRule="exact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095ED0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ED0" w:rsidRPr="00095ED0" w:rsidRDefault="00095ED0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095ED0" w:rsidRPr="00095ED0" w:rsidRDefault="00095ED0" w:rsidP="00095ED0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95ED0" w:rsidRPr="00095ED0" w:rsidRDefault="00095ED0" w:rsidP="00095ED0">
      <w:pPr>
        <w:spacing w:after="0" w:line="240" w:lineRule="exact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095ED0" w:rsidRPr="00095ED0" w:rsidRDefault="00095ED0" w:rsidP="00095ED0">
      <w:pPr>
        <w:autoSpaceDN w:val="0"/>
        <w:spacing w:before="60" w:line="240" w:lineRule="auto"/>
        <w:ind w:right="94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165FE" w:rsidRPr="00095ED0" w:rsidRDefault="009165FE">
      <w:pPr>
        <w:rPr>
          <w:rFonts w:ascii="Times New Roman" w:hAnsi="Times New Roman" w:cs="Times New Roman"/>
          <w:sz w:val="24"/>
          <w:szCs w:val="24"/>
        </w:rPr>
      </w:pPr>
    </w:p>
    <w:sectPr w:rsidR="009165FE" w:rsidRPr="00095ED0" w:rsidSect="00BD31D2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95ED0"/>
    <w:rsid w:val="00077EDF"/>
    <w:rsid w:val="0009326C"/>
    <w:rsid w:val="00095ED0"/>
    <w:rsid w:val="0045417C"/>
    <w:rsid w:val="005662C5"/>
    <w:rsid w:val="0086624D"/>
    <w:rsid w:val="008D6F96"/>
    <w:rsid w:val="009165FE"/>
    <w:rsid w:val="009B43B9"/>
    <w:rsid w:val="00A10D54"/>
    <w:rsid w:val="00B13A8D"/>
    <w:rsid w:val="00BD31D2"/>
    <w:rsid w:val="00EB5E22"/>
    <w:rsid w:val="00F540AB"/>
    <w:rsid w:val="00F964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0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5ED0"/>
    <w:pPr>
      <w:spacing w:after="0" w:line="240" w:lineRule="auto"/>
    </w:pPr>
    <w:rPr>
      <w:rFonts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basedOn w:val="a0"/>
    <w:link w:val="a5"/>
    <w:uiPriority w:val="1"/>
    <w:locked/>
    <w:rsid w:val="00BD31D2"/>
    <w:rPr>
      <w:rFonts w:eastAsiaTheme="minorHAnsi"/>
      <w:lang w:eastAsia="en-US"/>
    </w:rPr>
  </w:style>
  <w:style w:type="paragraph" w:styleId="a5">
    <w:name w:val="No Spacing"/>
    <w:link w:val="a4"/>
    <w:uiPriority w:val="1"/>
    <w:qFormat/>
    <w:rsid w:val="00BD31D2"/>
    <w:pPr>
      <w:spacing w:after="0" w:line="240" w:lineRule="auto"/>
    </w:pPr>
    <w:rPr>
      <w:rFonts w:eastAsiaTheme="minorHAnsi"/>
      <w:lang w:eastAsia="en-US"/>
    </w:rPr>
  </w:style>
  <w:style w:type="paragraph" w:styleId="a6">
    <w:name w:val="List Paragraph"/>
    <w:basedOn w:val="a"/>
    <w:uiPriority w:val="34"/>
    <w:qFormat/>
    <w:rsid w:val="00BD31D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8662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6624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147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417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Tonya</dc:creator>
  <cp:keywords/>
  <dc:description/>
  <cp:lastModifiedBy>Tonya</cp:lastModifiedBy>
  <cp:revision>13</cp:revision>
  <cp:lastPrinted>2021-09-29T04:28:00Z</cp:lastPrinted>
  <dcterms:created xsi:type="dcterms:W3CDTF">2021-09-26T17:37:00Z</dcterms:created>
  <dcterms:modified xsi:type="dcterms:W3CDTF">2021-10-07T17:09:00Z</dcterms:modified>
</cp:coreProperties>
</file>